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281D06" w:rsidRPr="007D67CD" w:rsidTr="00855649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281D06" w:rsidRPr="007D67CD" w:rsidRDefault="00281D06" w:rsidP="0085564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1A024452" wp14:editId="6403B622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281D06" w:rsidRPr="007D67CD" w:rsidRDefault="00281D06" w:rsidP="0085564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281D06" w:rsidRPr="007D67CD" w:rsidRDefault="00281D06" w:rsidP="0085564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281D06" w:rsidRPr="00A7565C" w:rsidTr="00855649">
        <w:trPr>
          <w:trHeight w:val="105"/>
        </w:trPr>
        <w:tc>
          <w:tcPr>
            <w:tcW w:w="1694" w:type="dxa"/>
            <w:gridSpan w:val="2"/>
          </w:tcPr>
          <w:p w:rsidR="00281D06" w:rsidRPr="00A7565C" w:rsidRDefault="00281D06" w:rsidP="0085564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281D06" w:rsidRPr="00A7565C" w:rsidRDefault="00281D06" w:rsidP="00281D0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How The World Works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- </w:t>
            </w:r>
            <w:r>
              <w:rPr>
                <w:rFonts w:ascii="Verdana" w:hAnsi="Verdana"/>
                <w:b/>
                <w:sz w:val="20"/>
                <w:szCs w:val="20"/>
              </w:rPr>
              <w:t>Stations</w:t>
            </w:r>
            <w:r>
              <w:rPr>
                <w:rFonts w:ascii="Verdana" w:hAnsi="Verdana"/>
                <w:b/>
                <w:sz w:val="20"/>
                <w:szCs w:val="20"/>
              </w:rPr>
              <w:t>-Maths</w:t>
            </w:r>
          </w:p>
        </w:tc>
        <w:tc>
          <w:tcPr>
            <w:tcW w:w="4555" w:type="dxa"/>
            <w:gridSpan w:val="5"/>
          </w:tcPr>
          <w:p w:rsidR="00281D06" w:rsidRPr="00A7565C" w:rsidRDefault="00281D06" w:rsidP="0085564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281D06" w:rsidRPr="00A7565C" w:rsidTr="00855649">
        <w:trPr>
          <w:trHeight w:val="414"/>
        </w:trPr>
        <w:tc>
          <w:tcPr>
            <w:tcW w:w="1411" w:type="dxa"/>
            <w:vMerge w:val="restart"/>
          </w:tcPr>
          <w:p w:rsidR="00281D06" w:rsidRPr="00A7565C" w:rsidRDefault="00281D06" w:rsidP="0085564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281D06" w:rsidRPr="00A7565C" w:rsidRDefault="00281D06" w:rsidP="00855649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281D06" w:rsidRPr="00A7565C" w:rsidRDefault="00281D06" w:rsidP="0085564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281D06" w:rsidRPr="00A7565C" w:rsidRDefault="00281D06" w:rsidP="0085564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281D06" w:rsidRPr="00A7565C" w:rsidRDefault="00281D06" w:rsidP="0085564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281D06" w:rsidRPr="00A7565C" w:rsidRDefault="00281D06" w:rsidP="00855649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281D06" w:rsidRPr="00A7565C" w:rsidRDefault="00281D06" w:rsidP="0085564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281D06" w:rsidRPr="00A7565C" w:rsidRDefault="00281D06" w:rsidP="00855649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281D06" w:rsidRPr="00A7565C" w:rsidRDefault="00281D06" w:rsidP="0085564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281D06" w:rsidRPr="00A7565C" w:rsidRDefault="00281D06" w:rsidP="0085564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281D06" w:rsidRPr="00A7565C" w:rsidRDefault="00281D06" w:rsidP="0085564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281D06" w:rsidRPr="00A7565C" w:rsidRDefault="00281D06" w:rsidP="0085564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281D06" w:rsidRPr="00A7565C" w:rsidRDefault="00281D06" w:rsidP="00855649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281D06" w:rsidRPr="00B57B1C" w:rsidRDefault="00281D06" w:rsidP="00855649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281D06" w:rsidRDefault="00281D06" w:rsidP="0085564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281D06" w:rsidRPr="00517BEB" w:rsidRDefault="00281D06" w:rsidP="00281D06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5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2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3" w:name="Casilla6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3"/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281D06" w:rsidRPr="00A7565C" w:rsidTr="00855649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281D06" w:rsidRPr="00A7565C" w:rsidRDefault="00281D06" w:rsidP="0085564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281D06" w:rsidRPr="00A7565C" w:rsidRDefault="00281D06" w:rsidP="0085564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81D06" w:rsidRDefault="00281D06" w:rsidP="0085564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281D06" w:rsidRDefault="00281D06" w:rsidP="0085564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281D06" w:rsidRDefault="00281D06" w:rsidP="0085564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281D06" w:rsidRDefault="00281D06" w:rsidP="0085564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281D06" w:rsidRPr="00A7565C" w:rsidRDefault="00281D06" w:rsidP="0085564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281D06" w:rsidRPr="00A7565C" w:rsidRDefault="00281D06" w:rsidP="0085564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281D06" w:rsidRPr="00A7565C" w:rsidRDefault="00281D06" w:rsidP="0085564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281D06" w:rsidRPr="00A7565C" w:rsidRDefault="00281D06" w:rsidP="0085564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281D06" w:rsidRPr="00A7565C" w:rsidRDefault="00281D06" w:rsidP="0085564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281D06" w:rsidRPr="00A7565C" w:rsidRDefault="00281D06" w:rsidP="0085564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281D06" w:rsidRPr="00A7565C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4" w:name="Casilla7"/>
          <w:p w:rsidR="00281D06" w:rsidRDefault="00281D06" w:rsidP="0085564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  <w:bookmarkStart w:id="5" w:name="Casilla10"/>
          <w:p w:rsidR="00281D06" w:rsidRPr="00A7565C" w:rsidRDefault="00281D06" w:rsidP="0085564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281D06" w:rsidRPr="00A7565C" w:rsidRDefault="00281D06" w:rsidP="0085564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281D06" w:rsidRPr="00A7565C" w:rsidRDefault="00281D06" w:rsidP="0085564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BC9">
              <w:rPr>
                <w:rFonts w:ascii="Verdana" w:hAnsi="Verdana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>Selected response</w:t>
            </w:r>
          </w:p>
          <w:p w:rsidR="00281D06" w:rsidRPr="00A7565C" w:rsidRDefault="00281D06" w:rsidP="0085564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281D06" w:rsidRPr="00A7565C" w:rsidRDefault="00281D06" w:rsidP="00855649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281D06" w:rsidRPr="00A7565C" w:rsidRDefault="00281D06" w:rsidP="0085564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281D06" w:rsidRPr="00A7565C" w:rsidRDefault="00281D06" w:rsidP="0085564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281D06" w:rsidRPr="00A7565C" w:rsidRDefault="00281D06" w:rsidP="0085564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281D06" w:rsidRPr="00A7565C" w:rsidRDefault="00281D06" w:rsidP="0085564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281D06" w:rsidRPr="00A7565C" w:rsidRDefault="00281D06" w:rsidP="0085564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281D06" w:rsidRPr="00A7565C" w:rsidRDefault="00281D06" w:rsidP="0085564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281D06" w:rsidRPr="00A7565C" w:rsidRDefault="00281D06" w:rsidP="00855649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281D06" w:rsidRPr="00A7565C" w:rsidTr="00855649">
        <w:trPr>
          <w:trHeight w:val="1248"/>
        </w:trPr>
        <w:tc>
          <w:tcPr>
            <w:tcW w:w="6094" w:type="dxa"/>
            <w:gridSpan w:val="6"/>
          </w:tcPr>
          <w:p w:rsidR="00281D06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281D06" w:rsidRDefault="00281D06" w:rsidP="00855649">
            <w:pPr>
              <w:pStyle w:val="NoSpacing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 xml:space="preserve">Identifies measurable attributes of objects ( height and weight ) </w:t>
            </w:r>
          </w:p>
          <w:p w:rsidR="00805331" w:rsidRDefault="00281D06" w:rsidP="00281D06">
            <w:pPr>
              <w:pStyle w:val="NoSpacing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GB"/>
              </w:rPr>
              <w:t>.</w:t>
            </w:r>
            <w:r w:rsidRPr="002A74C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Makes graphic representation of patterns both left and right</w:t>
            </w:r>
            <w:r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="00805331">
              <w:rPr>
                <w:sz w:val="20"/>
                <w:szCs w:val="20"/>
                <w:lang w:val="en-US"/>
              </w:rPr>
              <w:t xml:space="preserve">with </w:t>
            </w:r>
            <w:r>
              <w:rPr>
                <w:sz w:val="20"/>
                <w:szCs w:val="20"/>
                <w:lang w:val="en-US"/>
              </w:rPr>
              <w:t>4 objects, using at least three variables color</w:t>
            </w:r>
            <w:r>
              <w:rPr>
                <w:color w:val="FF0000"/>
                <w:sz w:val="20"/>
                <w:szCs w:val="20"/>
                <w:lang w:val="en-US"/>
              </w:rPr>
              <w:t xml:space="preserve">, </w:t>
            </w:r>
            <w:r w:rsidR="00805331">
              <w:rPr>
                <w:sz w:val="20"/>
                <w:szCs w:val="20"/>
                <w:lang w:val="en-US"/>
              </w:rPr>
              <w:t>shape and size)</w:t>
            </w:r>
          </w:p>
          <w:p w:rsidR="00281D06" w:rsidRPr="009C672C" w:rsidRDefault="00281D06" w:rsidP="00281D06">
            <w:pPr>
              <w:pStyle w:val="NoSpacing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.</w:t>
            </w:r>
            <w:r w:rsidR="00805331">
              <w:rPr>
                <w:sz w:val="20"/>
                <w:szCs w:val="20"/>
                <w:lang w:val="en-US"/>
              </w:rPr>
              <w:t xml:space="preserve"> </w:t>
            </w:r>
            <w:r w:rsidR="00805331">
              <w:rPr>
                <w:sz w:val="20"/>
                <w:szCs w:val="20"/>
                <w:lang w:val="en-US"/>
              </w:rPr>
              <w:t>Connects number names and numerals to the quantities they represent</w:t>
            </w:r>
            <w:r w:rsidR="00805331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10 to 20</w:t>
            </w:r>
          </w:p>
        </w:tc>
        <w:tc>
          <w:tcPr>
            <w:tcW w:w="5105" w:type="dxa"/>
            <w:gridSpan w:val="6"/>
          </w:tcPr>
          <w:p w:rsidR="00281D06" w:rsidRPr="00326C21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326C21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Pr="00326C21">
              <w:rPr>
                <w:rFonts w:ascii="Verdana" w:hAnsi="Verdana"/>
                <w:sz w:val="16"/>
                <w:szCs w:val="16"/>
                <w:lang w:val="en-US"/>
              </w:rPr>
              <w:t>Observing, Thinking</w:t>
            </w:r>
          </w:p>
        </w:tc>
      </w:tr>
      <w:tr w:rsidR="00281D06" w:rsidRPr="00A7565C" w:rsidTr="00855649">
        <w:trPr>
          <w:trHeight w:val="228"/>
        </w:trPr>
        <w:tc>
          <w:tcPr>
            <w:tcW w:w="6094" w:type="dxa"/>
            <w:gridSpan w:val="6"/>
            <w:vMerge w:val="restart"/>
          </w:tcPr>
          <w:p w:rsidR="00281D06" w:rsidRPr="001A1C6F" w:rsidRDefault="00281D06" w:rsidP="0080533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Maths</w:t>
            </w:r>
            <w:proofErr w:type="spellEnd"/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notebook, Patterns material… color-shaped</w:t>
            </w:r>
            <w:r w:rsidR="00805331">
              <w:rPr>
                <w:rFonts w:ascii="Verdana" w:hAnsi="Verdana"/>
                <w:sz w:val="18"/>
                <w:szCs w:val="18"/>
                <w:lang w:val="en-US"/>
              </w:rPr>
              <w:t xml:space="preserve">-sized material, counters, </w:t>
            </w:r>
            <w:proofErr w:type="spellStart"/>
            <w:r w:rsidR="00805331">
              <w:rPr>
                <w:rFonts w:ascii="Verdana" w:hAnsi="Verdana"/>
                <w:sz w:val="18"/>
                <w:szCs w:val="18"/>
                <w:lang w:val="en-US"/>
              </w:rPr>
              <w:t>Heinemman</w:t>
            </w:r>
            <w:proofErr w:type="spellEnd"/>
            <w:r w:rsidR="00805331">
              <w:rPr>
                <w:rFonts w:ascii="Verdana" w:hAnsi="Verdana"/>
                <w:sz w:val="18"/>
                <w:szCs w:val="18"/>
                <w:lang w:val="en-US"/>
              </w:rPr>
              <w:t xml:space="preserve"> 1 </w:t>
            </w:r>
            <w:proofErr w:type="spellStart"/>
            <w:r w:rsidR="00805331">
              <w:rPr>
                <w:rFonts w:ascii="Verdana" w:hAnsi="Verdana"/>
                <w:sz w:val="18"/>
                <w:szCs w:val="18"/>
                <w:lang w:val="en-US"/>
              </w:rPr>
              <w:t>wb</w:t>
            </w:r>
            <w:proofErr w:type="spellEnd"/>
            <w:r w:rsidR="00805331">
              <w:rPr>
                <w:rFonts w:ascii="Verdana" w:hAnsi="Verdana"/>
                <w:sz w:val="18"/>
                <w:szCs w:val="18"/>
                <w:lang w:val="en-US"/>
              </w:rPr>
              <w:t xml:space="preserve"> 5</w:t>
            </w:r>
          </w:p>
        </w:tc>
        <w:tc>
          <w:tcPr>
            <w:tcW w:w="1559" w:type="dxa"/>
            <w:gridSpan w:val="3"/>
            <w:vMerge w:val="restart"/>
          </w:tcPr>
          <w:p w:rsidR="00281D06" w:rsidRPr="00B85E77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281D06" w:rsidRPr="0080256E" w:rsidRDefault="00281D06" w:rsidP="00855649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281D06" w:rsidRPr="0080256E" w:rsidRDefault="00281D06" w:rsidP="00855649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281D06" w:rsidRPr="0080256E" w:rsidRDefault="00281D06" w:rsidP="00855649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Casilla35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281D06" w:rsidRPr="0080256E" w:rsidRDefault="00281D06" w:rsidP="00855649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281D06" w:rsidRPr="00C13CC2" w:rsidRDefault="00281D06" w:rsidP="00855649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281D06" w:rsidRPr="00C13CC2" w:rsidRDefault="00281D06" w:rsidP="00855649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281D06" w:rsidRPr="00A7565C" w:rsidTr="00855649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281D06" w:rsidRPr="00B85E77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281D06" w:rsidRPr="00B85E77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281D06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281D06" w:rsidRDefault="00281D06" w:rsidP="0085564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281D06" w:rsidRDefault="00281D06" w:rsidP="0085564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281D06" w:rsidRDefault="00281D06" w:rsidP="0085564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281D06" w:rsidRPr="00B85E77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281D06" w:rsidRPr="000226A8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281D06" w:rsidRDefault="00281D06" w:rsidP="0085564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281D06" w:rsidRDefault="00281D06" w:rsidP="0085564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281D06" w:rsidRDefault="00281D06" w:rsidP="0085564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asilla44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281D06" w:rsidRPr="00B85E77" w:rsidRDefault="00281D06" w:rsidP="0085564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281D06" w:rsidRPr="00A7565C" w:rsidTr="00855649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281D06" w:rsidRPr="001A1C6F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 w:rsidR="00805331">
              <w:rPr>
                <w:rFonts w:ascii="Verdana" w:hAnsi="Verdana"/>
                <w:b/>
                <w:sz w:val="16"/>
                <w:szCs w:val="16"/>
                <w:lang w:val="en-US"/>
              </w:rPr>
              <w:t>Week 18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281D06" w:rsidRPr="00A9309F" w:rsidRDefault="00281D06" w:rsidP="00855649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281D06" w:rsidRPr="00B85E77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281D06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281D06" w:rsidRPr="000226A8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281D06" w:rsidRPr="00A7565C" w:rsidTr="00855649">
        <w:trPr>
          <w:trHeight w:val="153"/>
        </w:trPr>
        <w:tc>
          <w:tcPr>
            <w:tcW w:w="11199" w:type="dxa"/>
            <w:gridSpan w:val="12"/>
          </w:tcPr>
          <w:p w:rsidR="00281D06" w:rsidRPr="00A9309F" w:rsidRDefault="00281D06" w:rsidP="00855649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281D06" w:rsidRPr="000226A8" w:rsidTr="00855649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281D06" w:rsidRPr="000226A8" w:rsidRDefault="00281D06" w:rsidP="0085564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Pr="003432A2">
              <w:rPr>
                <w:rFonts w:ascii="Verdana" w:hAnsi="Verdana"/>
                <w:sz w:val="18"/>
                <w:szCs w:val="18"/>
                <w:lang w:val="en-GB"/>
              </w:rPr>
              <w:t xml:space="preserve">Explain the </w:t>
            </w:r>
            <w:r w:rsidR="00805331">
              <w:rPr>
                <w:rFonts w:ascii="Verdana" w:hAnsi="Verdana"/>
                <w:sz w:val="18"/>
                <w:szCs w:val="18"/>
                <w:lang w:val="en-GB"/>
              </w:rPr>
              <w:t>stations’</w:t>
            </w:r>
            <w:r w:rsidR="00805331" w:rsidRPr="003432A2">
              <w:rPr>
                <w:rFonts w:ascii="Verdana" w:hAnsi="Verdana"/>
                <w:sz w:val="18"/>
                <w:szCs w:val="18"/>
                <w:lang w:val="en-GB"/>
              </w:rPr>
              <w:t xml:space="preserve"> strategy</w:t>
            </w:r>
            <w:r w:rsidR="00805331">
              <w:rPr>
                <w:rFonts w:ascii="Verdana" w:hAnsi="Verdana"/>
                <w:sz w:val="18"/>
                <w:szCs w:val="18"/>
                <w:lang w:val="en-GB"/>
              </w:rPr>
              <w:t>: which of them are with teacher and which ones independent.</w:t>
            </w:r>
            <w:r w:rsidRPr="003432A2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bookmarkStart w:id="9" w:name="_GoBack"/>
            <w:bookmarkEnd w:id="9"/>
          </w:p>
          <w:p w:rsidR="00281D06" w:rsidRPr="000226A8" w:rsidRDefault="00281D06" w:rsidP="0085564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281D06" w:rsidRPr="000226A8" w:rsidTr="00855649">
        <w:trPr>
          <w:trHeight w:val="2966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281D06" w:rsidRPr="00B25420" w:rsidRDefault="00281D06" w:rsidP="0085564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="00805331">
              <w:rPr>
                <w:rFonts w:ascii="Verdana" w:hAnsi="Verdana"/>
                <w:b/>
                <w:sz w:val="18"/>
                <w:szCs w:val="18"/>
              </w:rPr>
              <w:t xml:space="preserve"> STATIONS</w:t>
            </w:r>
          </w:p>
          <w:p w:rsidR="00281D06" w:rsidRPr="00FD7EDA" w:rsidRDefault="00805331" w:rsidP="0085564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 w:rsidRPr="00805331">
              <w:rPr>
                <w:rFonts w:ascii="Verdana" w:hAnsi="Verdana"/>
                <w:b/>
                <w:sz w:val="18"/>
                <w:szCs w:val="18"/>
              </w:rPr>
              <w:t>Patterns-</w:t>
            </w:r>
            <w:r w:rsidR="00281D06" w:rsidRPr="00124B84">
              <w:rPr>
                <w:rFonts w:ascii="Verdana" w:hAnsi="Verdana"/>
                <w:b/>
                <w:sz w:val="18"/>
                <w:szCs w:val="18"/>
              </w:rPr>
              <w:t>Teacher</w:t>
            </w:r>
            <w:r w:rsidR="00543F3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- </w:t>
            </w:r>
            <w:r>
              <w:rPr>
                <w:rFonts w:ascii="Verdana" w:hAnsi="Verdana"/>
                <w:sz w:val="18"/>
                <w:szCs w:val="18"/>
              </w:rPr>
              <w:t xml:space="preserve">using concrete material, give the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chn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a model </w:t>
            </w:r>
            <w:r w:rsidR="00543F33">
              <w:rPr>
                <w:rFonts w:ascii="Verdana" w:hAnsi="Verdana"/>
                <w:sz w:val="18"/>
                <w:szCs w:val="18"/>
              </w:rPr>
              <w:t>with 4 objects,</w:t>
            </w:r>
            <w:r>
              <w:rPr>
                <w:rFonts w:ascii="Verdana" w:hAnsi="Verdana"/>
                <w:sz w:val="18"/>
                <w:szCs w:val="18"/>
              </w:rPr>
              <w:t xml:space="preserve"> different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colour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shape and size</w:t>
            </w:r>
            <w:r w:rsidR="00543F33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and extend it both sides</w:t>
            </w:r>
            <w:r w:rsidR="00543F33">
              <w:rPr>
                <w:rFonts w:ascii="Verdana" w:hAnsi="Verdana"/>
                <w:sz w:val="18"/>
                <w:szCs w:val="18"/>
              </w:rPr>
              <w:t>.</w:t>
            </w:r>
          </w:p>
          <w:p w:rsidR="00281D06" w:rsidRPr="00543F33" w:rsidRDefault="00543F33" w:rsidP="00543F3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 w:rsidRPr="00543F33">
              <w:rPr>
                <w:rFonts w:ascii="Verdana" w:hAnsi="Verdana"/>
                <w:b/>
                <w:sz w:val="18"/>
                <w:szCs w:val="18"/>
              </w:rPr>
              <w:t>Number- Teacher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–</w:t>
            </w:r>
            <w:r>
              <w:rPr>
                <w:rFonts w:ascii="Verdana" w:hAnsi="Verdana"/>
                <w:sz w:val="18"/>
                <w:szCs w:val="18"/>
              </w:rPr>
              <w:t xml:space="preserve"> have containers</w:t>
            </w:r>
            <w:r w:rsidR="004540C9">
              <w:rPr>
                <w:rFonts w:ascii="Verdana" w:hAnsi="Verdana"/>
                <w:sz w:val="18"/>
                <w:szCs w:val="18"/>
              </w:rPr>
              <w:t xml:space="preserve"> ready</w:t>
            </w:r>
            <w:r w:rsidRPr="00543F33">
              <w:rPr>
                <w:rFonts w:ascii="Verdana" w:hAnsi="Verdana"/>
                <w:sz w:val="18"/>
                <w:szCs w:val="18"/>
              </w:rPr>
              <w:t xml:space="preserve">. Tell </w:t>
            </w:r>
            <w:proofErr w:type="spellStart"/>
            <w:r w:rsidR="004540C9">
              <w:rPr>
                <w:rFonts w:ascii="Verdana" w:hAnsi="Verdana"/>
                <w:sz w:val="18"/>
                <w:szCs w:val="18"/>
              </w:rPr>
              <w:t>chn</w:t>
            </w:r>
            <w:proofErr w:type="spellEnd"/>
            <w:r w:rsidRPr="00543F33">
              <w:rPr>
                <w:rFonts w:ascii="Verdana" w:hAnsi="Verdana"/>
                <w:sz w:val="18"/>
                <w:szCs w:val="18"/>
              </w:rPr>
              <w:t xml:space="preserve"> a number </w:t>
            </w:r>
            <w:r>
              <w:rPr>
                <w:rFonts w:ascii="Verdana" w:hAnsi="Verdana"/>
                <w:sz w:val="18"/>
                <w:szCs w:val="18"/>
              </w:rPr>
              <w:t>from 10 to 20</w:t>
            </w:r>
            <w:r>
              <w:rPr>
                <w:rFonts w:ascii="Verdana" w:hAnsi="Verdana"/>
                <w:sz w:val="18"/>
                <w:szCs w:val="18"/>
              </w:rPr>
              <w:t xml:space="preserve"> and they have to get the card to </w:t>
            </w:r>
            <w:r w:rsidR="004540C9">
              <w:rPr>
                <w:rFonts w:ascii="Verdana" w:hAnsi="Verdana"/>
                <w:sz w:val="18"/>
                <w:szCs w:val="18"/>
              </w:rPr>
              <w:t>set the</w:t>
            </w:r>
            <w:r>
              <w:rPr>
                <w:rFonts w:ascii="Verdana" w:hAnsi="Verdana"/>
                <w:sz w:val="18"/>
                <w:szCs w:val="18"/>
              </w:rPr>
              <w:t xml:space="preserve"> amount of counters</w:t>
            </w:r>
            <w:r w:rsidR="004540C9">
              <w:rPr>
                <w:rFonts w:ascii="Verdana" w:hAnsi="Verdana"/>
                <w:sz w:val="18"/>
                <w:szCs w:val="18"/>
              </w:rPr>
              <w:t xml:space="preserve"> requested.</w:t>
            </w:r>
          </w:p>
          <w:p w:rsidR="004540C9" w:rsidRPr="004540C9" w:rsidRDefault="004540C9" w:rsidP="0085564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4540C9">
              <w:rPr>
                <w:rFonts w:ascii="Verdana" w:hAnsi="Verdana"/>
                <w:b/>
                <w:sz w:val="18"/>
                <w:szCs w:val="18"/>
              </w:rPr>
              <w:t>Measurement-video-Tall/short-Ind.-</w:t>
            </w:r>
            <w:r>
              <w:rPr>
                <w:rFonts w:ascii="Verdana" w:hAnsi="Verdana"/>
                <w:sz w:val="18"/>
                <w:szCs w:val="18"/>
              </w:rPr>
              <w:t xml:space="preserve"> Watch the video and register in the book</w:t>
            </w:r>
          </w:p>
          <w:p w:rsidR="004540C9" w:rsidRPr="004540C9" w:rsidRDefault="004540C9" w:rsidP="0085564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4540C9">
              <w:rPr>
                <w:rFonts w:ascii="Verdana" w:hAnsi="Verdana"/>
                <w:b/>
                <w:sz w:val="18"/>
                <w:szCs w:val="18"/>
              </w:rPr>
              <w:t>Heinemman</w:t>
            </w:r>
            <w:proofErr w:type="spellEnd"/>
            <w:r w:rsidRPr="004540C9">
              <w:rPr>
                <w:rFonts w:ascii="Verdana" w:hAnsi="Verdana"/>
                <w:b/>
                <w:sz w:val="18"/>
                <w:szCs w:val="18"/>
              </w:rPr>
              <w:t xml:space="preserve"> 1-Wb 5-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ind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</w:rPr>
              <w:t>-</w:t>
            </w:r>
            <w:r>
              <w:rPr>
                <w:rFonts w:ascii="Verdana" w:hAnsi="Verdana"/>
                <w:sz w:val="18"/>
                <w:szCs w:val="18"/>
              </w:rPr>
              <w:t xml:space="preserve"> pages 11,17,21</w:t>
            </w:r>
            <w:r w:rsidR="00281D06" w:rsidRPr="004540C9">
              <w:rPr>
                <w:rFonts w:ascii="Verdana" w:hAnsi="Verdana"/>
                <w:sz w:val="18"/>
                <w:szCs w:val="18"/>
              </w:rPr>
              <w:t xml:space="preserve">  </w:t>
            </w:r>
          </w:p>
          <w:p w:rsidR="004540C9" w:rsidRPr="004540C9" w:rsidRDefault="004540C9" w:rsidP="0085564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4540C9">
              <w:rPr>
                <w:rFonts w:ascii="Verdana" w:hAnsi="Verdana"/>
                <w:b/>
                <w:sz w:val="18"/>
                <w:szCs w:val="18"/>
              </w:rPr>
              <w:t>Math Book-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ind.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</w:rPr>
              <w:t>-</w:t>
            </w:r>
            <w:r w:rsidRPr="004540C9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write numbers up to 30</w:t>
            </w:r>
            <w:r w:rsidR="00281D06" w:rsidRPr="004540C9">
              <w:rPr>
                <w:rFonts w:ascii="Verdana" w:hAnsi="Verdana"/>
                <w:sz w:val="18"/>
                <w:szCs w:val="18"/>
              </w:rPr>
              <w:t xml:space="preserve">                     </w:t>
            </w:r>
          </w:p>
          <w:p w:rsidR="00281D06" w:rsidRDefault="00281D06" w:rsidP="00855649">
            <w:pPr>
              <w:pStyle w:val="NoSpacing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  </w:t>
            </w:r>
          </w:p>
          <w:p w:rsidR="00281D06" w:rsidRPr="00B25420" w:rsidRDefault="00281D06" w:rsidP="00855649">
            <w:pPr>
              <w:pStyle w:val="NoSpacing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</w:t>
            </w:r>
          </w:p>
          <w:p w:rsidR="00281D06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281D06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281D06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281D06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281D06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281D06" w:rsidRPr="001A1C6F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281D06" w:rsidRPr="00A7565C" w:rsidTr="00BE0F58">
        <w:trPr>
          <w:trHeight w:val="444"/>
        </w:trPr>
        <w:tc>
          <w:tcPr>
            <w:tcW w:w="11199" w:type="dxa"/>
            <w:gridSpan w:val="12"/>
          </w:tcPr>
          <w:p w:rsidR="00281D06" w:rsidRPr="00340A2B" w:rsidRDefault="00281D06" w:rsidP="0085564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281D06" w:rsidRPr="00A7565C" w:rsidTr="00BE0F58">
        <w:trPr>
          <w:trHeight w:val="423"/>
        </w:trPr>
        <w:tc>
          <w:tcPr>
            <w:tcW w:w="11199" w:type="dxa"/>
            <w:gridSpan w:val="12"/>
          </w:tcPr>
          <w:p w:rsidR="00281D06" w:rsidRPr="007612F2" w:rsidRDefault="00281D06" w:rsidP="00855649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281D06" w:rsidRPr="00A7565C" w:rsidTr="00BE0F58">
        <w:trPr>
          <w:trHeight w:val="415"/>
        </w:trPr>
        <w:tc>
          <w:tcPr>
            <w:tcW w:w="11199" w:type="dxa"/>
            <w:gridSpan w:val="12"/>
          </w:tcPr>
          <w:p w:rsidR="00281D06" w:rsidRPr="00340A2B" w:rsidRDefault="00281D06" w:rsidP="0085564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281D06" w:rsidRPr="00A7565C" w:rsidTr="00855649">
        <w:trPr>
          <w:trHeight w:val="862"/>
        </w:trPr>
        <w:tc>
          <w:tcPr>
            <w:tcW w:w="11199" w:type="dxa"/>
            <w:gridSpan w:val="12"/>
          </w:tcPr>
          <w:p w:rsidR="00281D06" w:rsidRPr="001A1C6F" w:rsidRDefault="00281D06" w:rsidP="004540C9">
            <w:pPr>
              <w:pStyle w:val="NoSpacing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</w:t>
            </w:r>
            <w:r w:rsidRPr="00B25420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: </w:t>
            </w:r>
            <w:proofErr w:type="spellStart"/>
            <w:r w:rsidR="00BE0F58">
              <w:rPr>
                <w:rFonts w:ascii="Verdana" w:hAnsi="Verdana"/>
                <w:sz w:val="18"/>
                <w:szCs w:val="18"/>
                <w:lang w:val="en-GB"/>
              </w:rPr>
              <w:t>Teachers´stations</w:t>
            </w:r>
            <w:proofErr w:type="spellEnd"/>
            <w:r w:rsidR="00BE0F58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="004540C9">
              <w:rPr>
                <w:rFonts w:ascii="Verdana" w:hAnsi="Verdana"/>
                <w:sz w:val="18"/>
                <w:szCs w:val="18"/>
                <w:lang w:val="en-GB"/>
              </w:rPr>
              <w:t xml:space="preserve">should take into account the information </w:t>
            </w:r>
            <w:r w:rsidR="00BE0F58">
              <w:rPr>
                <w:rFonts w:ascii="Verdana" w:hAnsi="Verdana"/>
                <w:sz w:val="18"/>
                <w:szCs w:val="18"/>
                <w:lang w:val="en-GB"/>
              </w:rPr>
              <w:t>obtained for future activities and differentiation strategies.</w:t>
            </w:r>
          </w:p>
        </w:tc>
      </w:tr>
    </w:tbl>
    <w:p w:rsidR="0036153B" w:rsidRDefault="00BE0F58"/>
    <w:sectPr w:rsidR="0036153B" w:rsidSect="00472326">
      <w:footerReference w:type="default" r:id="rId7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4E3" w:rsidRPr="001C6238" w:rsidRDefault="00BE0F58">
    <w:pPr>
      <w:pStyle w:val="Footer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054A2"/>
    <w:multiLevelType w:val="hybridMultilevel"/>
    <w:tmpl w:val="B532C872"/>
    <w:lvl w:ilvl="0" w:tplc="688C5806">
      <w:start w:val="1"/>
      <w:numFmt w:val="decimal"/>
      <w:lvlText w:val="%1."/>
      <w:lvlJc w:val="left"/>
      <w:pPr>
        <w:ind w:left="19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670" w:hanging="360"/>
      </w:pPr>
    </w:lvl>
    <w:lvl w:ilvl="2" w:tplc="0409001B" w:tentative="1">
      <w:start w:val="1"/>
      <w:numFmt w:val="lowerRoman"/>
      <w:lvlText w:val="%3."/>
      <w:lvlJc w:val="right"/>
      <w:pPr>
        <w:ind w:left="3390" w:hanging="180"/>
      </w:pPr>
    </w:lvl>
    <w:lvl w:ilvl="3" w:tplc="0409000F" w:tentative="1">
      <w:start w:val="1"/>
      <w:numFmt w:val="decimal"/>
      <w:lvlText w:val="%4."/>
      <w:lvlJc w:val="left"/>
      <w:pPr>
        <w:ind w:left="4110" w:hanging="360"/>
      </w:pPr>
    </w:lvl>
    <w:lvl w:ilvl="4" w:tplc="04090019" w:tentative="1">
      <w:start w:val="1"/>
      <w:numFmt w:val="lowerLetter"/>
      <w:lvlText w:val="%5."/>
      <w:lvlJc w:val="left"/>
      <w:pPr>
        <w:ind w:left="4830" w:hanging="360"/>
      </w:pPr>
    </w:lvl>
    <w:lvl w:ilvl="5" w:tplc="0409001B" w:tentative="1">
      <w:start w:val="1"/>
      <w:numFmt w:val="lowerRoman"/>
      <w:lvlText w:val="%6."/>
      <w:lvlJc w:val="right"/>
      <w:pPr>
        <w:ind w:left="5550" w:hanging="180"/>
      </w:pPr>
    </w:lvl>
    <w:lvl w:ilvl="6" w:tplc="0409000F" w:tentative="1">
      <w:start w:val="1"/>
      <w:numFmt w:val="decimal"/>
      <w:lvlText w:val="%7."/>
      <w:lvlJc w:val="left"/>
      <w:pPr>
        <w:ind w:left="6270" w:hanging="360"/>
      </w:pPr>
    </w:lvl>
    <w:lvl w:ilvl="7" w:tplc="04090019" w:tentative="1">
      <w:start w:val="1"/>
      <w:numFmt w:val="lowerLetter"/>
      <w:lvlText w:val="%8."/>
      <w:lvlJc w:val="left"/>
      <w:pPr>
        <w:ind w:left="6990" w:hanging="360"/>
      </w:pPr>
    </w:lvl>
    <w:lvl w:ilvl="8" w:tplc="0409001B" w:tentative="1">
      <w:start w:val="1"/>
      <w:numFmt w:val="lowerRoman"/>
      <w:lvlText w:val="%9."/>
      <w:lvlJc w:val="right"/>
      <w:pPr>
        <w:ind w:left="7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D06"/>
    <w:rsid w:val="00281D06"/>
    <w:rsid w:val="00305F9E"/>
    <w:rsid w:val="004540C9"/>
    <w:rsid w:val="00543F33"/>
    <w:rsid w:val="00805331"/>
    <w:rsid w:val="00BE0F58"/>
    <w:rsid w:val="00C7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D06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D06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281D06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81D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1D06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D06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D06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281D06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81D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1D06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458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maria fernanda romero</cp:lastModifiedBy>
  <cp:revision>1</cp:revision>
  <dcterms:created xsi:type="dcterms:W3CDTF">2013-12-12T14:51:00Z</dcterms:created>
  <dcterms:modified xsi:type="dcterms:W3CDTF">2013-12-12T15:38:00Z</dcterms:modified>
</cp:coreProperties>
</file>